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4E7" w:rsidRPr="008924E7" w:rsidRDefault="008924E7" w:rsidP="008924E7">
      <w:pPr>
        <w:shd w:val="clear" w:color="auto" w:fill="FFFFFF"/>
        <w:spacing w:after="0" w:line="240" w:lineRule="auto"/>
        <w:jc w:val="center"/>
        <w:rPr>
          <w:rFonts w:ascii="Arial" w:eastAsia="Times New Roman" w:hAnsi="Arial" w:cs="Arial"/>
          <w:color w:val="343433"/>
          <w:sz w:val="24"/>
          <w:szCs w:val="24"/>
          <w:lang w:eastAsia="en-GB"/>
        </w:rPr>
      </w:pPr>
      <w:r w:rsidRPr="008924E7">
        <w:rPr>
          <w:rFonts w:ascii="Arial" w:eastAsia="Times New Roman" w:hAnsi="Arial" w:cs="Arial"/>
          <w:b/>
          <w:bCs/>
          <w:color w:val="343433"/>
          <w:sz w:val="24"/>
          <w:szCs w:val="24"/>
          <w:u w:val="single"/>
          <w:bdr w:val="none" w:sz="0" w:space="0" w:color="auto" w:frame="1"/>
          <w:lang w:eastAsia="en-GB"/>
        </w:rPr>
        <w:t xml:space="preserve">Baby room Leader </w:t>
      </w:r>
      <w:proofErr w:type="gramStart"/>
      <w:r w:rsidRPr="008924E7">
        <w:rPr>
          <w:rFonts w:ascii="Arial" w:eastAsia="Times New Roman" w:hAnsi="Arial" w:cs="Arial"/>
          <w:b/>
          <w:bCs/>
          <w:color w:val="343433"/>
          <w:sz w:val="24"/>
          <w:szCs w:val="24"/>
          <w:u w:val="single"/>
          <w:bdr w:val="none" w:sz="0" w:space="0" w:color="auto" w:frame="1"/>
          <w:lang w:eastAsia="en-GB"/>
        </w:rPr>
        <w:t>required  –</w:t>
      </w:r>
      <w:proofErr w:type="gramEnd"/>
      <w:r w:rsidRPr="008924E7">
        <w:rPr>
          <w:rFonts w:ascii="Arial" w:eastAsia="Times New Roman" w:hAnsi="Arial" w:cs="Arial"/>
          <w:b/>
          <w:bCs/>
          <w:color w:val="343433"/>
          <w:sz w:val="24"/>
          <w:szCs w:val="24"/>
          <w:u w:val="single"/>
          <w:bdr w:val="none" w:sz="0" w:space="0" w:color="auto" w:frame="1"/>
          <w:lang w:eastAsia="en-GB"/>
        </w:rPr>
        <w:t xml:space="preserve"> Little Learners at Greenhall, part of The Creative Learning Partnership Trust</w:t>
      </w:r>
    </w:p>
    <w:p w:rsidR="008924E7" w:rsidRPr="008924E7" w:rsidRDefault="008924E7" w:rsidP="008924E7">
      <w:pPr>
        <w:shd w:val="clear" w:color="auto" w:fill="FFFFFF"/>
        <w:spacing w:after="240" w:line="240" w:lineRule="auto"/>
        <w:jc w:val="center"/>
        <w:rPr>
          <w:rFonts w:ascii="Arial" w:eastAsia="Times New Roman" w:hAnsi="Arial" w:cs="Arial"/>
          <w:color w:val="343433"/>
          <w:sz w:val="24"/>
          <w:szCs w:val="24"/>
          <w:lang w:eastAsia="en-GB"/>
        </w:rPr>
      </w:pPr>
      <w:r w:rsidRPr="008924E7">
        <w:rPr>
          <w:rFonts w:ascii="Arial" w:eastAsia="Times New Roman" w:hAnsi="Arial" w:cs="Arial"/>
          <w:b/>
          <w:bCs/>
          <w:i/>
          <w:iCs/>
          <w:color w:val="343433"/>
          <w:sz w:val="24"/>
          <w:szCs w:val="24"/>
          <w:lang w:eastAsia="en-GB"/>
        </w:rPr>
        <w:t> ‘Nurturing the Champion within’</w:t>
      </w:r>
    </w:p>
    <w:p w:rsidR="008924E7" w:rsidRPr="008924E7" w:rsidRDefault="008924E7" w:rsidP="008924E7">
      <w:pPr>
        <w:shd w:val="clear" w:color="auto" w:fill="FFFFFF"/>
        <w:spacing w:after="240" w:line="240" w:lineRule="auto"/>
        <w:jc w:val="center"/>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We are looking for an enthusiastic, pro-active individual with strong organisational skills and a desire to be the best that they can be to be. We are looking for someone who has a child-centred approach at the heart of all they do; a special individual who is warm and nurturing; for someone who will bring magic, fun, enjoyment and play to our children’s lives; for someone who believes in releasing potential in others.</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  The successful applicant will;</w:t>
      </w:r>
    </w:p>
    <w:p w:rsidR="008924E7" w:rsidRPr="008924E7" w:rsidRDefault="008924E7" w:rsidP="008924E7">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Be an excellent, qualified, early years practitioner</w:t>
      </w:r>
    </w:p>
    <w:p w:rsidR="008924E7" w:rsidRPr="008924E7" w:rsidRDefault="008924E7" w:rsidP="008924E7">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Have a sound understanding of the EYFS and the needs of children in the early years</w:t>
      </w:r>
    </w:p>
    <w:p w:rsidR="008924E7" w:rsidRPr="008924E7" w:rsidRDefault="008924E7" w:rsidP="008924E7">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Be able to plan and implement effectively, resulting in maximum impact for our amazing children</w:t>
      </w:r>
    </w:p>
    <w:p w:rsidR="008924E7" w:rsidRPr="008924E7" w:rsidRDefault="008924E7" w:rsidP="008924E7">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Be passionate about meeting the needs of all children, including those with SEND</w:t>
      </w:r>
    </w:p>
    <w:p w:rsidR="008924E7" w:rsidRPr="008924E7" w:rsidRDefault="008924E7" w:rsidP="008924E7">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Be committed to working closely with parents and as part of a multidisciplinary team</w:t>
      </w:r>
    </w:p>
    <w:p w:rsidR="008924E7" w:rsidRPr="008924E7" w:rsidRDefault="008924E7" w:rsidP="008924E7">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Be able to lead a team of support staff and have the ability to inspire, challenge and motivate others.</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Training, support and coaching will be offered to the successful candidate to ensure they are successful in their duties. You will also be joining a thriving Trust that has children at its heart.  There will be professional development opportunities within the Trust and within Greenhall &amp; Little Learners. </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As a member of the CLPT, you will benefit from;</w:t>
      </w:r>
    </w:p>
    <w:p w:rsidR="008924E7" w:rsidRPr="008924E7" w:rsidRDefault="008924E7" w:rsidP="008924E7">
      <w:pPr>
        <w:numPr>
          <w:ilvl w:val="0"/>
          <w:numId w:val="2"/>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A competitive salary </w:t>
      </w:r>
    </w:p>
    <w:p w:rsidR="008924E7" w:rsidRPr="008924E7" w:rsidRDefault="008924E7" w:rsidP="008924E7">
      <w:pPr>
        <w:numPr>
          <w:ilvl w:val="0"/>
          <w:numId w:val="3"/>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Excellent pension scheme (Local Government Pension Scheme)</w:t>
      </w:r>
    </w:p>
    <w:p w:rsidR="008924E7" w:rsidRPr="008924E7" w:rsidRDefault="008924E7" w:rsidP="008924E7">
      <w:pPr>
        <w:numPr>
          <w:ilvl w:val="0"/>
          <w:numId w:val="4"/>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Sickness and Occupational Maternity schemes </w:t>
      </w:r>
    </w:p>
    <w:p w:rsidR="008924E7" w:rsidRPr="008924E7" w:rsidRDefault="008924E7" w:rsidP="008924E7">
      <w:pPr>
        <w:numPr>
          <w:ilvl w:val="0"/>
          <w:numId w:val="5"/>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Union recognition </w:t>
      </w:r>
    </w:p>
    <w:p w:rsidR="008924E7" w:rsidRPr="008924E7" w:rsidRDefault="008924E7" w:rsidP="008924E7">
      <w:pPr>
        <w:numPr>
          <w:ilvl w:val="0"/>
          <w:numId w:val="6"/>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Salary sacrifice schemes </w:t>
      </w:r>
    </w:p>
    <w:p w:rsidR="008924E7" w:rsidRPr="008924E7" w:rsidRDefault="008924E7" w:rsidP="008924E7">
      <w:pPr>
        <w:numPr>
          <w:ilvl w:val="0"/>
          <w:numId w:val="7"/>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A variety of settings in which to work &amp; opportunities for career progression</w:t>
      </w:r>
    </w:p>
    <w:p w:rsidR="008924E7" w:rsidRPr="008924E7" w:rsidRDefault="008924E7" w:rsidP="008924E7">
      <w:pPr>
        <w:numPr>
          <w:ilvl w:val="0"/>
          <w:numId w:val="8"/>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High quality and supportive induction programme </w:t>
      </w:r>
    </w:p>
    <w:p w:rsidR="008924E7" w:rsidRPr="008924E7" w:rsidRDefault="008924E7" w:rsidP="008924E7">
      <w:pPr>
        <w:numPr>
          <w:ilvl w:val="0"/>
          <w:numId w:val="9"/>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Trust wide benefits- such as a wellbeing day and Continued Professional</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      Development</w:t>
      </w:r>
    </w:p>
    <w:p w:rsidR="008924E7" w:rsidRPr="008924E7" w:rsidRDefault="008924E7" w:rsidP="008924E7">
      <w:pPr>
        <w:numPr>
          <w:ilvl w:val="0"/>
          <w:numId w:val="10"/>
        </w:numPr>
        <w:shd w:val="clear" w:color="auto" w:fill="FFFFFF"/>
        <w:spacing w:after="60" w:line="240" w:lineRule="auto"/>
        <w:ind w:left="420"/>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Holiday entitlement that starts at 25 days (plus bank holidays) and increases</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     with length of service)</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Greenhall is committed to safeguarding and promoting the welfare of children and young people and expects all staff and volunteers to share this commitment. All appointments are subject to clearance from the Disclosure and Barring Service (formerly CRB), references and medical clearance.</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lastRenderedPageBreak/>
        <w:t>Full-time, permanent. Grade 6, 37 hours a week. Our opening hours are 7.30-6pm, Monday-Friday. We are open for 51 weeks of the year.</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proofErr w:type="gramStart"/>
      <w:r w:rsidRPr="008924E7">
        <w:rPr>
          <w:rFonts w:ascii="Arial" w:eastAsia="Times New Roman" w:hAnsi="Arial" w:cs="Arial"/>
          <w:color w:val="343433"/>
          <w:sz w:val="24"/>
          <w:szCs w:val="24"/>
          <w:lang w:eastAsia="en-GB"/>
        </w:rPr>
        <w:t>Salary :</w:t>
      </w:r>
      <w:proofErr w:type="gramEnd"/>
      <w:r w:rsidRPr="008924E7">
        <w:rPr>
          <w:rFonts w:ascii="Arial" w:eastAsia="Times New Roman" w:hAnsi="Arial" w:cs="Arial"/>
          <w:color w:val="343433"/>
          <w:sz w:val="24"/>
          <w:szCs w:val="24"/>
          <w:lang w:eastAsia="en-GB"/>
        </w:rPr>
        <w:t xml:space="preserve"> £26,409-£29,093</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Closing date: 9am on Monday 20</w:t>
      </w:r>
      <w:r w:rsidRPr="008924E7">
        <w:rPr>
          <w:rFonts w:ascii="Arial" w:eastAsia="Times New Roman" w:hAnsi="Arial" w:cs="Arial"/>
          <w:color w:val="343433"/>
          <w:sz w:val="18"/>
          <w:szCs w:val="18"/>
          <w:vertAlign w:val="superscript"/>
          <w:lang w:eastAsia="en-GB"/>
        </w:rPr>
        <w:t>th</w:t>
      </w:r>
      <w:r w:rsidRPr="008924E7">
        <w:rPr>
          <w:rFonts w:ascii="Arial" w:eastAsia="Times New Roman" w:hAnsi="Arial" w:cs="Arial"/>
          <w:color w:val="343433"/>
          <w:sz w:val="24"/>
          <w:szCs w:val="24"/>
          <w:lang w:eastAsia="en-GB"/>
        </w:rPr>
        <w:t> January2025</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Interviews: 24</w:t>
      </w:r>
      <w:r w:rsidRPr="008924E7">
        <w:rPr>
          <w:rFonts w:ascii="Arial" w:eastAsia="Times New Roman" w:hAnsi="Arial" w:cs="Arial"/>
          <w:color w:val="343433"/>
          <w:sz w:val="18"/>
          <w:szCs w:val="18"/>
          <w:vertAlign w:val="superscript"/>
          <w:lang w:eastAsia="en-GB"/>
        </w:rPr>
        <w:t>th</w:t>
      </w:r>
      <w:r w:rsidRPr="008924E7">
        <w:rPr>
          <w:rFonts w:ascii="Arial" w:eastAsia="Times New Roman" w:hAnsi="Arial" w:cs="Arial"/>
          <w:color w:val="343433"/>
          <w:sz w:val="24"/>
          <w:szCs w:val="24"/>
          <w:lang w:eastAsia="en-GB"/>
        </w:rPr>
        <w:t> January 2025</w:t>
      </w:r>
    </w:p>
    <w:p w:rsidR="008924E7" w:rsidRPr="008924E7" w:rsidRDefault="008924E7" w:rsidP="008924E7">
      <w:pPr>
        <w:shd w:val="clear" w:color="auto" w:fill="FFFFFF"/>
        <w:spacing w:after="24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Visits to the setting are warmly encouraged. Please contact us on 01785 246159 to arrange a visit</w:t>
      </w:r>
    </w:p>
    <w:p w:rsidR="008924E7" w:rsidRPr="008924E7" w:rsidRDefault="008924E7" w:rsidP="008924E7">
      <w:pPr>
        <w:shd w:val="clear" w:color="auto" w:fill="FFFFFF"/>
        <w:spacing w:after="0" w:line="240" w:lineRule="auto"/>
        <w:rPr>
          <w:rFonts w:ascii="Arial" w:eastAsia="Times New Roman" w:hAnsi="Arial" w:cs="Arial"/>
          <w:color w:val="343433"/>
          <w:sz w:val="24"/>
          <w:szCs w:val="24"/>
          <w:lang w:eastAsia="en-GB"/>
        </w:rPr>
      </w:pPr>
      <w:r w:rsidRPr="008924E7">
        <w:rPr>
          <w:rFonts w:ascii="Arial" w:eastAsia="Times New Roman" w:hAnsi="Arial" w:cs="Arial"/>
          <w:color w:val="343433"/>
          <w:sz w:val="24"/>
          <w:szCs w:val="24"/>
          <w:lang w:eastAsia="en-GB"/>
        </w:rPr>
        <w:t>To apply, please complete an application form, together with a covering letter, and email to </w:t>
      </w:r>
      <w:hyperlink r:id="rId5" w:history="1">
        <w:r w:rsidRPr="008924E7">
          <w:rPr>
            <w:rFonts w:ascii="inherit" w:eastAsia="Times New Roman" w:hAnsi="inherit" w:cs="Arial"/>
            <w:color w:val="0000FF"/>
            <w:sz w:val="24"/>
            <w:szCs w:val="24"/>
            <w:u w:val="single"/>
            <w:bdr w:val="none" w:sz="0" w:space="0" w:color="auto" w:frame="1"/>
            <w:lang w:eastAsia="en-GB"/>
          </w:rPr>
          <w:t>office@greenhall.staffs.sch.uk</w:t>
        </w:r>
      </w:hyperlink>
    </w:p>
    <w:p w:rsidR="00DE4845" w:rsidRDefault="00DE4845">
      <w:bookmarkStart w:id="0" w:name="_GoBack"/>
      <w:bookmarkEnd w:id="0"/>
    </w:p>
    <w:sectPr w:rsidR="00DE4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83F9A"/>
    <w:multiLevelType w:val="multilevel"/>
    <w:tmpl w:val="5F52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D50E58"/>
    <w:multiLevelType w:val="multilevel"/>
    <w:tmpl w:val="FB90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FE1BD6"/>
    <w:multiLevelType w:val="multilevel"/>
    <w:tmpl w:val="112AE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71F"/>
    <w:multiLevelType w:val="multilevel"/>
    <w:tmpl w:val="A41A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FB0F15"/>
    <w:multiLevelType w:val="multilevel"/>
    <w:tmpl w:val="A43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7F0C9B"/>
    <w:multiLevelType w:val="multilevel"/>
    <w:tmpl w:val="80F4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C43F3"/>
    <w:multiLevelType w:val="multilevel"/>
    <w:tmpl w:val="1988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2F17E1"/>
    <w:multiLevelType w:val="multilevel"/>
    <w:tmpl w:val="9CF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F834B7"/>
    <w:multiLevelType w:val="multilevel"/>
    <w:tmpl w:val="3D52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C413B1"/>
    <w:multiLevelType w:val="multilevel"/>
    <w:tmpl w:val="31F0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9"/>
  </w:num>
  <w:num w:numId="4">
    <w:abstractNumId w:val="7"/>
  </w:num>
  <w:num w:numId="5">
    <w:abstractNumId w:val="3"/>
  </w:num>
  <w:num w:numId="6">
    <w:abstractNumId w:val="5"/>
  </w:num>
  <w:num w:numId="7">
    <w:abstractNumId w:val="8"/>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E7"/>
    <w:rsid w:val="008924E7"/>
    <w:rsid w:val="00DE4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8046B3-5850-4C6A-BFAA-966256BF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24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924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75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greenhall.staff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Di Castiglione (Greenhall Nursery)</dc:creator>
  <cp:keywords/>
  <dc:description/>
  <cp:lastModifiedBy>Joanne Di Castiglione (Greenhall Nursery)</cp:lastModifiedBy>
  <cp:revision>1</cp:revision>
  <dcterms:created xsi:type="dcterms:W3CDTF">2025-01-15T20:35:00Z</dcterms:created>
  <dcterms:modified xsi:type="dcterms:W3CDTF">2025-01-15T20:35:00Z</dcterms:modified>
</cp:coreProperties>
</file>